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07D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2026年第一季度医疗器械经营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highlight w:val="none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highlight w:val="none"/>
          <w:lang w:eastAsia="zh-CN"/>
        </w:rPr>
        <w:t>分级分类监管结果公示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167"/>
        <w:gridCol w:w="1359"/>
      </w:tblGrid>
      <w:tr w14:paraId="7D3C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95" w:type="dxa"/>
          </w:tcPr>
          <w:p w14:paraId="3C24C56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167" w:type="dxa"/>
          </w:tcPr>
          <w:p w14:paraId="7718FCE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59" w:type="dxa"/>
          </w:tcPr>
          <w:p w14:paraId="4CD87EA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监管类别</w:t>
            </w:r>
          </w:p>
        </w:tc>
      </w:tr>
      <w:tr w14:paraId="514D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vAlign w:val="center"/>
          </w:tcPr>
          <w:p w14:paraId="0FAD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67" w:type="dxa"/>
            <w:vAlign w:val="center"/>
          </w:tcPr>
          <w:p w14:paraId="1846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包头市新药特药有限责任公司</w:t>
            </w:r>
          </w:p>
        </w:tc>
        <w:tc>
          <w:tcPr>
            <w:tcW w:w="1359" w:type="dxa"/>
            <w:vAlign w:val="center"/>
          </w:tcPr>
          <w:p w14:paraId="6D03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660B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7709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438B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包头市医药有限责任公司</w:t>
            </w:r>
          </w:p>
        </w:tc>
        <w:tc>
          <w:tcPr>
            <w:tcW w:w="1359" w:type="dxa"/>
            <w:vAlign w:val="center"/>
          </w:tcPr>
          <w:p w14:paraId="4197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4549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7A8A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59A4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包头市鑫兴宇医疗器械有限公司</w:t>
            </w:r>
          </w:p>
        </w:tc>
        <w:tc>
          <w:tcPr>
            <w:tcW w:w="1359" w:type="dxa"/>
            <w:vAlign w:val="center"/>
          </w:tcPr>
          <w:p w14:paraId="0875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610E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6A76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4DD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内蒙古国昕医药有限公司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F2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3CAE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2EAC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014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包头市粿尔乐医疗器械有限公司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45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044E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129C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584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内蒙古诺恩生物科技有限公司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A0E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7645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56A7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7BC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内蒙古得创医疗科技有限公司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983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三级</w:t>
            </w:r>
          </w:p>
        </w:tc>
      </w:tr>
      <w:tr w14:paraId="1E73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7362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6C9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内蒙古众顺兴生物科技有限公司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B8A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三级</w:t>
            </w:r>
          </w:p>
        </w:tc>
      </w:tr>
      <w:tr w14:paraId="546D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AE7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4296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安籁声（内蒙古）医疗器械有限公司东河区东河分公司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CB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54D4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67AC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4190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包头囤囤龟商贸有限公司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F1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7F18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5685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5761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内蒙古恩康堂大药房有限公司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EFC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2E2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67F9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19F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内蒙古厚道医药连锁有限责任公司东河区铝厂分公司</w:t>
            </w:r>
          </w:p>
        </w:tc>
        <w:tc>
          <w:tcPr>
            <w:tcW w:w="1359" w:type="dxa"/>
          </w:tcPr>
          <w:p w14:paraId="4E6B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3043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08AB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41AF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包头市大百康医药有限公司</w:t>
            </w:r>
          </w:p>
        </w:tc>
        <w:tc>
          <w:tcPr>
            <w:tcW w:w="1359" w:type="dxa"/>
          </w:tcPr>
          <w:p w14:paraId="2FE9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67FD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0F71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3FE1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包头市蒙康医药连锁有限公司贵发分公司</w:t>
            </w:r>
          </w:p>
        </w:tc>
        <w:tc>
          <w:tcPr>
            <w:tcW w:w="1359" w:type="dxa"/>
          </w:tcPr>
          <w:p w14:paraId="6A92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6569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D15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907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内蒙古优选哇商业管理店（个人独资）</w:t>
            </w:r>
          </w:p>
        </w:tc>
        <w:tc>
          <w:tcPr>
            <w:tcW w:w="1359" w:type="dxa"/>
          </w:tcPr>
          <w:p w14:paraId="5CC0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72D5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2626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5A5B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包头市新天天大药房有限公司</w:t>
            </w:r>
          </w:p>
        </w:tc>
        <w:tc>
          <w:tcPr>
            <w:tcW w:w="1359" w:type="dxa"/>
          </w:tcPr>
          <w:p w14:paraId="68A7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48FF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5E7B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37C2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包头市辰智医疗科技有限公司</w:t>
            </w:r>
          </w:p>
        </w:tc>
        <w:tc>
          <w:tcPr>
            <w:tcW w:w="1359" w:type="dxa"/>
          </w:tcPr>
          <w:p w14:paraId="21B4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7B4A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210A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57C9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包头市艾尚医疗科技有限公司</w:t>
            </w:r>
          </w:p>
        </w:tc>
        <w:tc>
          <w:tcPr>
            <w:tcW w:w="1359" w:type="dxa"/>
          </w:tcPr>
          <w:p w14:paraId="5A2D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411A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C1C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4D3F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包头市小蓝鲸商贸有限公司</w:t>
            </w:r>
          </w:p>
        </w:tc>
        <w:tc>
          <w:tcPr>
            <w:tcW w:w="1359" w:type="dxa"/>
          </w:tcPr>
          <w:p w14:paraId="654C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2858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ED2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2BF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内蒙古同福康医药连锁有限公司祥泰分公司</w:t>
            </w:r>
          </w:p>
        </w:tc>
        <w:tc>
          <w:tcPr>
            <w:tcW w:w="1359" w:type="dxa"/>
          </w:tcPr>
          <w:p w14:paraId="71CA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</w:tr>
      <w:tr w14:paraId="6561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647E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26BA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包头市中济堂大药房有限公司</w:t>
            </w:r>
          </w:p>
        </w:tc>
        <w:tc>
          <w:tcPr>
            <w:tcW w:w="1359" w:type="dxa"/>
          </w:tcPr>
          <w:p w14:paraId="24B1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</w:tr>
      <w:tr w14:paraId="3074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1F8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524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包头市大百康医药有限公司</w:t>
            </w:r>
          </w:p>
        </w:tc>
        <w:tc>
          <w:tcPr>
            <w:tcW w:w="1359" w:type="dxa"/>
          </w:tcPr>
          <w:p w14:paraId="61B3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</w:tr>
      <w:tr w14:paraId="163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603E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0C80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包头市鸿圆堂医药有限公司</w:t>
            </w:r>
          </w:p>
        </w:tc>
        <w:tc>
          <w:tcPr>
            <w:tcW w:w="1359" w:type="dxa"/>
          </w:tcPr>
          <w:p w14:paraId="0514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</w:tr>
      <w:tr w14:paraId="1F0B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4715A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3F46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内蒙古九州康健大药房有限公司骄海分公司</w:t>
            </w:r>
          </w:p>
        </w:tc>
        <w:tc>
          <w:tcPr>
            <w:tcW w:w="1359" w:type="dxa"/>
          </w:tcPr>
          <w:p w14:paraId="7089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</w:tr>
      <w:tr w14:paraId="7366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B3B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425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包头市武壹大药房有限公司</w:t>
            </w:r>
          </w:p>
        </w:tc>
        <w:tc>
          <w:tcPr>
            <w:tcW w:w="1359" w:type="dxa"/>
          </w:tcPr>
          <w:p w14:paraId="6FD1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</w:tr>
    </w:tbl>
    <w:p w14:paraId="3DF8B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99AADF"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2026-03-25T01:15:12Z</dcterms:created>
  <dc:creator>Lenovo</dc:creator>
  <cp:lastModifiedBy>' I MME</cp:lastModifiedBy>
  <dcterms:modified xsi:type="dcterms:W3CDTF">2026-03-25T01:15:19Z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eyJoZGlkIjoiZGVlMWI3MTAyODZkYTAzMzM1NWYzMTg1ZmRkNmM0N2UiLCJ1c2VySWQiOiIyNjA0NDA2MTQifQ==</vt:lpwstr>
  </property>
  <property fmtid="{D5CDD505-2E9C-101B-9397-08002B2CF9AE}" pid="4" name="ICV">
    <vt:lpwstr>75A8D4A5C9734396AB3FDE40C2556097_12</vt:lpwstr>
  </property>
</Properties>
</file>