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5"/>
          <w:tab w:val="left" w:pos="7797"/>
        </w:tabs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  <w:t>东河区</w:t>
      </w: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</w:rPr>
        <w:t>市场监管领域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</w:pP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</w:rPr>
        <w:t>2026年度部门内部“双随机、一公开”抽查计划</w:t>
      </w:r>
      <w:r>
        <w:rPr>
          <w:rStyle w:val="5"/>
          <w:rFonts w:hint="eastAsia" w:ascii="方正小标宋简体" w:eastAsia="方正小标宋简体"/>
          <w:b w:val="0"/>
          <w:color w:val="000000"/>
          <w:sz w:val="44"/>
          <w:szCs w:val="44"/>
          <w:lang w:eastAsia="zh-CN"/>
        </w:rPr>
        <w:t>表</w:t>
      </w:r>
      <w:bookmarkStart w:id="0" w:name="_GoBack"/>
      <w:bookmarkEnd w:id="0"/>
    </w:p>
    <w:tbl>
      <w:tblPr>
        <w:tblStyle w:val="3"/>
        <w:tblW w:w="153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62"/>
        <w:gridCol w:w="1984"/>
        <w:gridCol w:w="993"/>
        <w:gridCol w:w="850"/>
        <w:gridCol w:w="992"/>
        <w:gridCol w:w="1134"/>
        <w:gridCol w:w="819"/>
        <w:gridCol w:w="1248"/>
        <w:gridCol w:w="1052"/>
        <w:gridCol w:w="1134"/>
        <w:gridCol w:w="3335"/>
        <w:gridCol w:w="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抽查项目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组织落实科室（局）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检查对象抽取单位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抽查比例或数量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开始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结束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检查重点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抽查事项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对东河区供热企业工作的指导、监督检查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对东河区供热企业工作的指导、监督检查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东河区供热企业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东河区住房和城乡建设局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东河区住房和城乡建设局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旗县区级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2026年4月1日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2026年12月31日</w:t>
            </w:r>
          </w:p>
        </w:tc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供热企业安全生产管理制度、运行管理制度、设施设备更新改造制度、经营管理制度、服务制度、应急预案等资料，供热面积备案表。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210A7"/>
    <w:rsid w:val="2DEB3F53"/>
    <w:rsid w:val="660210A7"/>
    <w:rsid w:val="7786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rFonts w:hint="default"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2026-03-16T08:14:00Z</dcterms:created>
  <dc:creator>WPS_1683701780</dc:creator>
  <cp:lastModifiedBy>B.humur</cp:lastModifiedBy>
  <dcterms:modified xsi:type="dcterms:W3CDTF">2026-05-18T01:48:57Z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98732FAAE1D249AEB73B06AC981D1E5B_11</vt:lpwstr>
  </property>
  <property fmtid="{D5CDD505-2E9C-101B-9397-08002B2CF9AE}" pid="4" name="KSOTemplateDocerSaveRecord">
    <vt:lpwstr>eyJoZGlkIjoiNjE2ZDkyNWJlNjk0ZWFjMjUxYjY1Mzk0YjhiZjMzYjciLCJ1c2VySWQiOiIxNDk1NDYzNDc3In0=</vt:lpwstr>
  </property>
</Properties>
</file>