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D8AD">
      <w:pPr>
        <w:tabs>
          <w:tab w:val="left" w:pos="7655"/>
          <w:tab w:val="left" w:pos="7797"/>
        </w:tabs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342E8931">
      <w:pPr>
        <w:tabs>
          <w:tab w:val="left" w:pos="7655"/>
          <w:tab w:val="left" w:pos="7797"/>
        </w:tabs>
        <w:spacing w:line="52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东河区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发改委</w:t>
      </w:r>
    </w:p>
    <w:p w14:paraId="48EB962E">
      <w:pPr>
        <w:tabs>
          <w:tab w:val="left" w:pos="7655"/>
          <w:tab w:val="left" w:pos="7797"/>
        </w:tabs>
        <w:spacing w:line="52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2026年度部门联合“双随机、一公开”抽查计划表</w:t>
      </w:r>
    </w:p>
    <w:tbl>
      <w:tblPr>
        <w:tblStyle w:val="2"/>
        <w:tblW w:w="15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98"/>
        <w:gridCol w:w="1134"/>
        <w:gridCol w:w="993"/>
        <w:gridCol w:w="992"/>
        <w:gridCol w:w="709"/>
        <w:gridCol w:w="708"/>
        <w:gridCol w:w="1134"/>
        <w:gridCol w:w="1134"/>
        <w:gridCol w:w="1134"/>
        <w:gridCol w:w="1276"/>
        <w:gridCol w:w="1701"/>
        <w:gridCol w:w="2693"/>
        <w:gridCol w:w="426"/>
      </w:tblGrid>
      <w:tr w14:paraId="0049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738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F4C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联合抽查任务名称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008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1C33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发起</w:t>
            </w:r>
          </w:p>
          <w:p w14:paraId="4A442D8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26B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</w:t>
            </w:r>
          </w:p>
          <w:p w14:paraId="3B0E26B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3E8C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 w14:paraId="6CBF3BF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A28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394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B55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EE8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5E4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联合抽查事项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6F8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6A7A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CAF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915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C14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E63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BE2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C65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9F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7DB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35A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56F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AC6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668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发起部门抽查事项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3AA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参与部门抽查事项</w:t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2CB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CAE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97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9A0D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5B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政策性粮食质量情况检查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E74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东河国家粮食储备库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8F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发展和改革委员会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0C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市场监督管理局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C62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59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D32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A62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2026年4月1日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C4B4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2026年1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月3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DC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储备粮质量监督检查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946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登记事项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监督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A44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粮食库存账实相符、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账账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相符情况；库存粮食质量安全情况；储备粮轮换情况；企业安全储粮、安全生产工作和责任落实情况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企业登记事项情况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F5C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D96372D"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36008-43A1-4472-A9BA-8FEF476875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681483-B276-467F-A71C-5DE3145AE91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49880F8-0D18-40DE-B92A-38B4729388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F7FDC"/>
    <w:rsid w:val="17221F62"/>
    <w:rsid w:val="1E8F7FDC"/>
    <w:rsid w:val="353A2D6D"/>
    <w:rsid w:val="3E976956"/>
    <w:rsid w:val="498A423E"/>
    <w:rsid w:val="668C259E"/>
    <w:rsid w:val="6F852FAB"/>
    <w:rsid w:val="744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9594a3d1-198f-4cce-9b43-1ef336642f1b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42DBA44D</paraID>
      <start>9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0c05b8-5401-4410-bd9b-bd2750eab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254</Characters>
  <Lines>0</Lines>
  <Paragraphs>0</Paragraphs>
  <TotalTime>5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2026-03-16T08:16:00Z</dcterms:created>
  <dc:creator>WPS_1683701780</dc:creator>
  <cp:lastModifiedBy>' I MME</cp:lastModifiedBy>
  <cp:lastPrinted>2026-05-14T07:58:58Z</cp:lastPrinted>
  <dcterms:modified xsi:type="dcterms:W3CDTF">2026-05-14T07:59:34Z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EAA81EF18DBB4C03A8D9BC0194AAA537_11</vt:lpwstr>
  </property>
  <property fmtid="{D5CDD505-2E9C-101B-9397-08002B2CF9AE}" pid="4" name="KSOTemplateDocerSaveRecord">
    <vt:lpwstr>eyJoZGlkIjoiYTU3MmU5Y2NiZWYwYWMyZTJhMmY5MDk0MjkyYWM5MzEiLCJ1c2VySWQiOiIyNjA0NDA2MTQifQ==</vt:lpwstr>
  </property>
</Properties>
</file>